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E24" w:rsidRDefault="00557C92">
      <w:r>
        <w:rPr>
          <w:noProof/>
          <w:lang w:eastAsia="es-CO"/>
        </w:rPr>
        <w:pict>
          <v:group id="_x0000_s1051" style="position:absolute;margin-left:-63.35pt;margin-top:19pt;width:552.05pt;height:134.85pt;z-index:251678720" coordorigin="434,1797" coordsize="11041,2697">
            <v:rect id="_x0000_s1026" style="position:absolute;left:4405;top:1797;width:3435;height:540;mso-position-horizontal:center;mso-position-horizontal-relative:margin" strokecolor="#7030a0" strokeweight="1.5pt">
              <v:textbox>
                <w:txbxContent>
                  <w:p w:rsidR="002F1BA7" w:rsidRDefault="00557C92" w:rsidP="00557C92">
                    <w:pPr>
                      <w:jc w:val="center"/>
                    </w:pPr>
                    <w:r>
                      <w:t>CLASIFICACION DE LA MATERIA</w:t>
                    </w:r>
                  </w:p>
                </w:txbxContent>
              </v:textbox>
            </v:rect>
            <v:rect id="_x0000_s1027" style="position:absolute;left:7855;top:3120;width:2700;height:480;mso-position-horizontal-relative:margin">
              <v:textbox>
                <w:txbxContent>
                  <w:p w:rsidR="00557C92" w:rsidRDefault="00557C92" w:rsidP="00557C92">
                    <w:pPr>
                      <w:jc w:val="center"/>
                    </w:pPr>
                    <w:r>
                      <w:t>MEZCLAS</w:t>
                    </w:r>
                  </w:p>
                </w:txbxContent>
              </v:textbox>
            </v:rect>
            <v:rect id="_x0000_s1030" style="position:absolute;left:1713;top:3120;width:2700;height:480;mso-position-horizontal:left;mso-position-horizontal-relative:margin">
              <v:textbox>
                <w:txbxContent>
                  <w:p w:rsidR="00B2373C" w:rsidRDefault="00557C92" w:rsidP="00557C92">
                    <w:pPr>
                      <w:jc w:val="center"/>
                    </w:pPr>
                    <w:r>
                      <w:t>SUSTANCIAS  PURAS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1" type="#_x0000_t32" style="position:absolute;left:6045;top:2337;width:1;height:528" o:connectortype="straight"/>
            <v:shape id="_x0000_s1032" type="#_x0000_t32" style="position:absolute;left:6045;top:2865;width:3077;height:0" o:connectortype="straight"/>
            <v:shape id="_x0000_s1033" type="#_x0000_t32" style="position:absolute;left:2968;top:2865;width:3077;height:0;flip:x" o:connectortype="straight"/>
            <v:shape id="_x0000_s1034" type="#_x0000_t32" style="position:absolute;left:9122;top:2865;width:0;height:255" o:connectortype="straight"/>
            <v:shape id="_x0000_s1035" type="#_x0000_t32" style="position:absolute;left:2968;top:2865;width:0;height:255" o:connectortype="straight"/>
            <v:shape id="_x0000_s1036" type="#_x0000_t32" style="position:absolute;left:9122;top:3600;width:0;height:351" o:connectortype="straight"/>
            <v:shape id="_x0000_s1038" type="#_x0000_t32" style="position:absolute;left:8036;top:3951;width:2172;height:0;flip:x" o:connectortype="straight"/>
            <v:shape id="_x0000_s1039" type="#_x0000_t32" style="position:absolute;left:8036;top:3951;width:0;height:181" o:connectortype="straight"/>
            <v:shape id="_x0000_s1040" type="#_x0000_t32" style="position:absolute;left:10208;top:3951;width:0;height:181" o:connectortype="straight"/>
            <v:rect id="_x0000_s1041" style="position:absolute;left:6769;top:4132;width:2172;height:362">
              <v:textbox>
                <w:txbxContent>
                  <w:p w:rsidR="00557C92" w:rsidRDefault="00557C92" w:rsidP="00557C92">
                    <w:pPr>
                      <w:jc w:val="center"/>
                    </w:pPr>
                    <w:r>
                      <w:t>HOMOGENEAS</w:t>
                    </w:r>
                  </w:p>
                </w:txbxContent>
              </v:textbox>
            </v:rect>
            <v:rect id="_x0000_s1042" style="position:absolute;left:9303;top:4132;width:2172;height:362">
              <v:textbox>
                <w:txbxContent>
                  <w:p w:rsidR="00557C92" w:rsidRDefault="00557C92" w:rsidP="00557C92">
                    <w:pPr>
                      <w:jc w:val="center"/>
                    </w:pPr>
                    <w:r>
                      <w:t>HETEROGENEAS</w:t>
                    </w:r>
                  </w:p>
                </w:txbxContent>
              </v:textbox>
            </v:rect>
            <v:shape id="_x0000_s1043" type="#_x0000_t32" style="position:absolute;left:2968;top:3600;width:0;height:351" o:connectortype="straight"/>
            <v:shape id="_x0000_s1045" type="#_x0000_t32" style="position:absolute;left:1713;top:3951;width:2700;height:0;flip:x" o:connectortype="straight"/>
            <v:shape id="_x0000_s1046" type="#_x0000_t32" style="position:absolute;left:4413;top:3951;width:1;height:181" o:connectortype="straight"/>
            <v:shape id="_x0000_s1047" type="#_x0000_t32" style="position:absolute;left:1713;top:3951;width:0;height:181" o:connectortype="straight"/>
            <v:rect id="_x0000_s1048" style="position:absolute;left:3149;top:4132;width:2534;height:362">
              <v:textbox>
                <w:txbxContent>
                  <w:p w:rsidR="00557C92" w:rsidRDefault="00557C92" w:rsidP="00557C92">
                    <w:pPr>
                      <w:jc w:val="center"/>
                    </w:pPr>
                    <w:r>
                      <w:t>COMPUESTOS</w:t>
                    </w:r>
                  </w:p>
                </w:txbxContent>
              </v:textbox>
            </v:rect>
            <v:rect id="_x0000_s1049" style="position:absolute;left:434;top:4132;width:2353;height:362">
              <v:textbox>
                <w:txbxContent>
                  <w:p w:rsidR="00557C92" w:rsidRDefault="00557C92" w:rsidP="00557C92">
                    <w:pPr>
                      <w:jc w:val="center"/>
                    </w:pPr>
                    <w:r>
                      <w:t>ELEMENTOS</w:t>
                    </w:r>
                  </w:p>
                </w:txbxContent>
              </v:textbox>
            </v:rect>
          </v:group>
        </w:pict>
      </w:r>
      <w:r w:rsidR="0056331E">
        <w:t xml:space="preserve">    </w:t>
      </w:r>
    </w:p>
    <w:sectPr w:rsidR="00F36E24" w:rsidSect="00F36E2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compat/>
  <w:rsids>
    <w:rsidRoot w:val="0056331E"/>
    <w:rsid w:val="002F1BA7"/>
    <w:rsid w:val="00557C92"/>
    <w:rsid w:val="0056331E"/>
    <w:rsid w:val="007F74B2"/>
    <w:rsid w:val="00923AEE"/>
    <w:rsid w:val="00B2373C"/>
    <w:rsid w:val="00ED7D1D"/>
    <w:rsid w:val="00F36E24"/>
    <w:rsid w:val="00FC5E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#7030a0"/>
    </o:shapedefaults>
    <o:shapelayout v:ext="edit">
      <o:idmap v:ext="edit" data="1"/>
      <o:rules v:ext="edit">
        <o:r id="V:Rule2" type="connector" idref="#_x0000_s1031"/>
        <o:r id="V:Rule4" type="connector" idref="#_x0000_s1032"/>
        <o:r id="V:Rule6" type="connector" idref="#_x0000_s1033"/>
        <o:r id="V:Rule8" type="connector" idref="#_x0000_s1034"/>
        <o:r id="V:Rule10" type="connector" idref="#_x0000_s1035"/>
        <o:r id="V:Rule12" type="connector" idref="#_x0000_s1036"/>
        <o:r id="V:Rule16" type="connector" idref="#_x0000_s1038"/>
        <o:r id="V:Rule18" type="connector" idref="#_x0000_s1039"/>
        <o:r id="V:Rule20" type="connector" idref="#_x0000_s1040"/>
        <o:r id="V:Rule22" type="connector" idref="#_x0000_s1043"/>
        <o:r id="V:Rule26" type="connector" idref="#_x0000_s1045"/>
        <o:r id="V:Rule28" type="connector" idref="#_x0000_s1046"/>
        <o:r id="V:Rule30" type="connector" idref="#_x0000_s1047"/>
      </o:rules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6E2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F1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F1B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stefany</dc:creator>
  <cp:lastModifiedBy>stefany</cp:lastModifiedBy>
  <cp:revision>1</cp:revision>
  <dcterms:created xsi:type="dcterms:W3CDTF">2010-03-30T20:27:00Z</dcterms:created>
  <dcterms:modified xsi:type="dcterms:W3CDTF">2010-03-30T23:14:00Z</dcterms:modified>
</cp:coreProperties>
</file>